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37E" w:rsidRDefault="007B6F99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w:drawing>
          <wp:anchor distT="0" distB="0" distL="0" distR="0" simplePos="0" relativeHeight="7" behindDoc="0" locked="0" layoutInCell="0" allowOverlap="1">
            <wp:simplePos x="0" y="0"/>
            <wp:positionH relativeFrom="column">
              <wp:posOffset>-753745</wp:posOffset>
            </wp:positionH>
            <wp:positionV relativeFrom="paragraph">
              <wp:posOffset>-838835</wp:posOffset>
            </wp:positionV>
            <wp:extent cx="7265035" cy="3176905"/>
            <wp:effectExtent l="0" t="0" r="0" b="0"/>
            <wp:wrapNone/>
            <wp:docPr id="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69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035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37E" w:rsidRDefault="00F3137E">
      <w:pPr>
        <w:rPr>
          <w:rFonts w:cstheme="minorHAnsi"/>
          <w:sz w:val="24"/>
          <w:szCs w:val="24"/>
        </w:rPr>
      </w:pPr>
    </w:p>
    <w:p w:rsidR="00F3137E" w:rsidRDefault="00F3137E">
      <w:pPr>
        <w:rPr>
          <w:rFonts w:cstheme="minorHAnsi"/>
          <w:sz w:val="24"/>
          <w:szCs w:val="24"/>
        </w:rPr>
      </w:pPr>
    </w:p>
    <w:p w:rsidR="00F3137E" w:rsidRDefault="00F3137E">
      <w:pPr>
        <w:rPr>
          <w:rFonts w:cstheme="minorHAnsi"/>
          <w:sz w:val="24"/>
          <w:szCs w:val="24"/>
        </w:rPr>
      </w:pPr>
    </w:p>
    <w:p w:rsidR="00F3137E" w:rsidRDefault="00F3137E">
      <w:pPr>
        <w:rPr>
          <w:rFonts w:cstheme="minorHAnsi"/>
          <w:sz w:val="24"/>
          <w:szCs w:val="24"/>
        </w:rPr>
      </w:pPr>
    </w:p>
    <w:p w:rsidR="00F3137E" w:rsidRDefault="00F3137E">
      <w:pPr>
        <w:rPr>
          <w:rFonts w:cstheme="minorHAnsi"/>
          <w:sz w:val="24"/>
          <w:szCs w:val="24"/>
        </w:rPr>
      </w:pPr>
    </w:p>
    <w:p w:rsidR="00F3137E" w:rsidRDefault="00F3137E">
      <w:pPr>
        <w:rPr>
          <w:rFonts w:cstheme="minorHAnsi"/>
          <w:sz w:val="24"/>
          <w:szCs w:val="24"/>
        </w:rPr>
      </w:pPr>
    </w:p>
    <w:p w:rsidR="00F3137E" w:rsidRDefault="007B6F99">
      <w:pPr>
        <w:rPr>
          <w:rFonts w:cstheme="minorHAnsi"/>
          <w:b/>
          <w:sz w:val="36"/>
          <w:szCs w:val="24"/>
        </w:rPr>
      </w:pPr>
      <w:r>
        <w:rPr>
          <w:rFonts w:cstheme="minorHAnsi"/>
          <w:b/>
          <w:sz w:val="36"/>
          <w:szCs w:val="24"/>
        </w:rPr>
        <w:t xml:space="preserve">  4.5.2024 – TUBOLITO GRAVEL TROPHY</w:t>
      </w:r>
      <w:r>
        <w:rPr>
          <w:rFonts w:cstheme="minorHAnsi"/>
          <w:b/>
          <w:sz w:val="36"/>
          <w:szCs w:val="24"/>
        </w:rPr>
        <w:t xml:space="preserve"> – Hlinsko - Rataje</w:t>
      </w:r>
    </w:p>
    <w:p w:rsidR="00F3137E" w:rsidRDefault="007B6F99">
      <w:pPr>
        <w:rPr>
          <w:rFonts w:cstheme="minorHAnsi"/>
          <w:b/>
          <w:sz w:val="36"/>
          <w:szCs w:val="24"/>
        </w:rPr>
      </w:pPr>
      <w:proofErr w:type="gramStart"/>
      <w:r>
        <w:rPr>
          <w:rFonts w:cstheme="minorHAnsi"/>
          <w:b/>
          <w:sz w:val="36"/>
          <w:szCs w:val="24"/>
        </w:rPr>
        <w:t>18.5.2024</w:t>
      </w:r>
      <w:proofErr w:type="gramEnd"/>
      <w:r>
        <w:rPr>
          <w:rFonts w:cstheme="minorHAnsi"/>
          <w:b/>
          <w:sz w:val="36"/>
          <w:szCs w:val="24"/>
        </w:rPr>
        <w:t xml:space="preserve"> - GRAVEL SUDOMÍR - Sudoměřice </w:t>
      </w:r>
    </w:p>
    <w:p w:rsidR="00F3137E" w:rsidRDefault="007B6F99">
      <w:pPr>
        <w:rPr>
          <w:rFonts w:cstheme="minorHAnsi"/>
          <w:b/>
          <w:sz w:val="36"/>
          <w:szCs w:val="24"/>
        </w:rPr>
      </w:pPr>
      <w:r>
        <w:rPr>
          <w:rFonts w:cstheme="minorHAnsi"/>
          <w:b/>
          <w:sz w:val="36"/>
          <w:szCs w:val="24"/>
        </w:rPr>
        <w:t xml:space="preserve">  </w:t>
      </w:r>
      <w:proofErr w:type="gramStart"/>
      <w:r>
        <w:rPr>
          <w:rFonts w:cstheme="minorHAnsi"/>
          <w:b/>
          <w:sz w:val="36"/>
          <w:szCs w:val="24"/>
        </w:rPr>
        <w:t>3.8.2024</w:t>
      </w:r>
      <w:proofErr w:type="gramEnd"/>
      <w:r>
        <w:rPr>
          <w:rFonts w:cstheme="minorHAnsi"/>
          <w:b/>
          <w:sz w:val="36"/>
          <w:szCs w:val="24"/>
        </w:rPr>
        <w:t xml:space="preserve"> - RIDLEY GRAVEL TOUR - Hlinsko   *MČR</w:t>
      </w:r>
    </w:p>
    <w:p w:rsidR="00F3137E" w:rsidRDefault="007B6F99">
      <w:pPr>
        <w:rPr>
          <w:rFonts w:cstheme="minorHAnsi"/>
          <w:b/>
          <w:sz w:val="36"/>
          <w:szCs w:val="24"/>
        </w:rPr>
      </w:pPr>
      <w:proofErr w:type="gramStart"/>
      <w:r>
        <w:rPr>
          <w:rFonts w:cstheme="minorHAnsi"/>
          <w:b/>
          <w:sz w:val="36"/>
          <w:szCs w:val="24"/>
        </w:rPr>
        <w:t>24.8.2024</w:t>
      </w:r>
      <w:proofErr w:type="gramEnd"/>
      <w:r>
        <w:rPr>
          <w:rFonts w:cstheme="minorHAnsi"/>
          <w:b/>
          <w:sz w:val="36"/>
          <w:szCs w:val="24"/>
        </w:rPr>
        <w:t xml:space="preserve"> - ALAN </w:t>
      </w:r>
      <w:proofErr w:type="spellStart"/>
      <w:r>
        <w:rPr>
          <w:rFonts w:cstheme="minorHAnsi"/>
          <w:b/>
          <w:sz w:val="36"/>
          <w:szCs w:val="24"/>
        </w:rPr>
        <w:t>Gravel</w:t>
      </w:r>
      <w:proofErr w:type="spellEnd"/>
      <w:r>
        <w:rPr>
          <w:rFonts w:cstheme="minorHAnsi"/>
          <w:b/>
          <w:sz w:val="36"/>
          <w:szCs w:val="24"/>
        </w:rPr>
        <w:t xml:space="preserve"> </w:t>
      </w:r>
      <w:proofErr w:type="spellStart"/>
      <w:r>
        <w:rPr>
          <w:rFonts w:cstheme="minorHAnsi"/>
          <w:b/>
          <w:sz w:val="36"/>
          <w:szCs w:val="24"/>
        </w:rPr>
        <w:t>race</w:t>
      </w:r>
      <w:proofErr w:type="spellEnd"/>
      <w:r>
        <w:rPr>
          <w:rFonts w:cstheme="minorHAnsi"/>
          <w:b/>
          <w:sz w:val="36"/>
          <w:szCs w:val="24"/>
        </w:rPr>
        <w:t xml:space="preserve"> - </w:t>
      </w:r>
      <w:proofErr w:type="spellStart"/>
      <w:r>
        <w:rPr>
          <w:rFonts w:cstheme="minorHAnsi"/>
          <w:b/>
          <w:sz w:val="36"/>
          <w:szCs w:val="24"/>
        </w:rPr>
        <w:t>Zbraslavice</w:t>
      </w:r>
      <w:proofErr w:type="spellEnd"/>
    </w:p>
    <w:p w:rsidR="00F3137E" w:rsidRDefault="007B6F99">
      <w:pPr>
        <w:rPr>
          <w:rFonts w:cstheme="minorHAnsi"/>
          <w:b/>
          <w:sz w:val="36"/>
          <w:szCs w:val="24"/>
        </w:rPr>
      </w:pPr>
      <w:r>
        <w:rPr>
          <w:rFonts w:cstheme="minorHAnsi"/>
          <w:b/>
          <w:sz w:val="36"/>
          <w:szCs w:val="24"/>
        </w:rPr>
        <w:t xml:space="preserve">  1.9.2024 - LAWI </w:t>
      </w:r>
      <w:proofErr w:type="spellStart"/>
      <w:r>
        <w:rPr>
          <w:rFonts w:cstheme="minorHAnsi"/>
          <w:b/>
          <w:sz w:val="36"/>
          <w:szCs w:val="24"/>
        </w:rPr>
        <w:t>Tour</w:t>
      </w:r>
      <w:proofErr w:type="spellEnd"/>
      <w:r>
        <w:rPr>
          <w:rFonts w:cstheme="minorHAnsi"/>
          <w:b/>
          <w:sz w:val="36"/>
          <w:szCs w:val="24"/>
        </w:rPr>
        <w:t xml:space="preserve"> GT – </w:t>
      </w:r>
      <w:proofErr w:type="spellStart"/>
      <w:r>
        <w:rPr>
          <w:rFonts w:cstheme="minorHAnsi"/>
          <w:b/>
          <w:sz w:val="36"/>
          <w:szCs w:val="24"/>
        </w:rPr>
        <w:t>Vinařice</w:t>
      </w:r>
      <w:proofErr w:type="spellEnd"/>
      <w:r>
        <w:rPr>
          <w:rFonts w:cstheme="minorHAnsi"/>
          <w:b/>
          <w:sz w:val="36"/>
          <w:szCs w:val="24"/>
        </w:rPr>
        <w:t xml:space="preserve"> u </w:t>
      </w:r>
      <w:proofErr w:type="spellStart"/>
      <w:proofErr w:type="gramStart"/>
      <w:r>
        <w:rPr>
          <w:rFonts w:cstheme="minorHAnsi"/>
          <w:b/>
          <w:sz w:val="36"/>
          <w:szCs w:val="24"/>
        </w:rPr>
        <w:t>Dobrovice</w:t>
      </w:r>
      <w:proofErr w:type="spellEnd"/>
      <w:r>
        <w:rPr>
          <w:rFonts w:cstheme="minorHAnsi"/>
          <w:b/>
          <w:sz w:val="36"/>
          <w:szCs w:val="24"/>
        </w:rPr>
        <w:t xml:space="preserve">    *FINÁLE</w:t>
      </w:r>
      <w:proofErr w:type="gramEnd"/>
      <w:r>
        <w:rPr>
          <w:rFonts w:cstheme="minorHAnsi"/>
          <w:b/>
          <w:sz w:val="36"/>
          <w:szCs w:val="24"/>
        </w:rPr>
        <w:t xml:space="preserve"> </w:t>
      </w:r>
    </w:p>
    <w:p w:rsidR="00F3137E" w:rsidRDefault="007B6F99">
      <w:pPr>
        <w:shd w:val="clear" w:color="auto" w:fill="97A2AF"/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Pořadatel seriálu – GRAVEL </w:t>
      </w:r>
      <w:proofErr w:type="gramStart"/>
      <w:r>
        <w:rPr>
          <w:rFonts w:cstheme="minorHAnsi"/>
          <w:sz w:val="28"/>
          <w:szCs w:val="28"/>
        </w:rPr>
        <w:t>GROUP z.s.</w:t>
      </w:r>
      <w:proofErr w:type="gramEnd"/>
    </w:p>
    <w:p w:rsidR="00F3137E" w:rsidRDefault="007B6F99">
      <w:pPr>
        <w:shd w:val="clear" w:color="auto" w:fill="97A2AF"/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Kontaktní osoba – Petr Svoboda</w:t>
      </w:r>
    </w:p>
    <w:p w:rsidR="00F3137E" w:rsidRDefault="007B6F99">
      <w:pPr>
        <w:shd w:val="clear" w:color="auto" w:fill="97A2AF"/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mob.: 731029990,  e-mail: </w:t>
      </w:r>
      <w:hyperlink r:id="rId6">
        <w:r>
          <w:rPr>
            <w:rStyle w:val="Hypertextovodkaz"/>
            <w:rFonts w:cstheme="minorHAnsi"/>
            <w:sz w:val="28"/>
            <w:szCs w:val="28"/>
          </w:rPr>
          <w:t>brudr.sport@seznam.cz</w:t>
        </w:r>
      </w:hyperlink>
    </w:p>
    <w:p w:rsidR="00F3137E" w:rsidRDefault="007B6F99">
      <w:pPr>
        <w:shd w:val="clear" w:color="auto" w:fill="97A2AF"/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web závodu: </w:t>
      </w:r>
      <w:hyperlink r:id="rId7">
        <w:r>
          <w:rPr>
            <w:rStyle w:val="Hypertextovodkaz"/>
            <w:rFonts w:cstheme="minorHAnsi"/>
            <w:sz w:val="28"/>
            <w:szCs w:val="28"/>
          </w:rPr>
          <w:t>www.graveltour-hlinsko.cz</w:t>
        </w:r>
      </w:hyperlink>
    </w:p>
    <w:p w:rsidR="00F3137E" w:rsidRDefault="00F3137E">
      <w:pPr>
        <w:rPr>
          <w:rFonts w:cstheme="minorHAnsi"/>
          <w:u w:val="single"/>
        </w:rPr>
      </w:pPr>
    </w:p>
    <w:p w:rsidR="00F3137E" w:rsidRDefault="007B6F99">
      <w:pPr>
        <w:rPr>
          <w:rFonts w:cstheme="minorHAnsi"/>
        </w:rPr>
      </w:pPr>
      <w:r>
        <w:rPr>
          <w:rFonts w:cstheme="minorHAnsi"/>
          <w:b/>
          <w:color w:val="595959" w:themeColor="text1" w:themeTint="A6"/>
          <w:sz w:val="28"/>
          <w:szCs w:val="28"/>
          <w:u w:val="single"/>
        </w:rPr>
        <w:t>Kategorie</w:t>
      </w:r>
      <w:r>
        <w:rPr>
          <w:rFonts w:cstheme="minorHAnsi"/>
        </w:rPr>
        <w:t xml:space="preserve"> –   OPEN (Při MČR, kde se kat. </w:t>
      </w:r>
      <w:proofErr w:type="gramStart"/>
      <w:r>
        <w:rPr>
          <w:rFonts w:cstheme="minorHAnsi"/>
        </w:rPr>
        <w:t>muži</w:t>
      </w:r>
      <w:proofErr w:type="gramEnd"/>
      <w:r>
        <w:rPr>
          <w:rFonts w:cstheme="minorHAnsi"/>
        </w:rPr>
        <w:t xml:space="preserve"> ELITE vyhlašuje zvlášť budou body do seriálu počítány na základě celkového pořadí podle vypsaných kategorií seriálu) </w:t>
      </w:r>
    </w:p>
    <w:tbl>
      <w:tblPr>
        <w:tblW w:w="4218" w:type="dxa"/>
        <w:tblInd w:w="36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239"/>
        <w:gridCol w:w="1979"/>
      </w:tblGrid>
      <w:tr w:rsidR="00F3137E">
        <w:tc>
          <w:tcPr>
            <w:tcW w:w="2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KATEGORIE:</w:t>
            </w:r>
          </w:p>
        </w:tc>
        <w:tc>
          <w:tcPr>
            <w:tcW w:w="19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 </w:t>
            </w:r>
          </w:p>
        </w:tc>
      </w:tr>
      <w:tr w:rsidR="00F3137E">
        <w:tc>
          <w:tcPr>
            <w:tcW w:w="22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 xml:space="preserve">M JUNIOR </w:t>
            </w:r>
          </w:p>
        </w:tc>
        <w:tc>
          <w:tcPr>
            <w:tcW w:w="197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2006 - 2007</w:t>
            </w:r>
          </w:p>
        </w:tc>
      </w:tr>
      <w:tr w:rsidR="00F3137E">
        <w:tc>
          <w:tcPr>
            <w:tcW w:w="22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MEN</w:t>
            </w:r>
          </w:p>
        </w:tc>
        <w:tc>
          <w:tcPr>
            <w:tcW w:w="197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2005 - 1990</w:t>
            </w:r>
          </w:p>
        </w:tc>
      </w:tr>
      <w:tr w:rsidR="00F3137E">
        <w:tc>
          <w:tcPr>
            <w:tcW w:w="22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MASTER  I</w:t>
            </w:r>
          </w:p>
        </w:tc>
        <w:tc>
          <w:tcPr>
            <w:tcW w:w="197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1989 - 1975</w:t>
            </w:r>
          </w:p>
        </w:tc>
      </w:tr>
      <w:tr w:rsidR="00F3137E">
        <w:tc>
          <w:tcPr>
            <w:tcW w:w="22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MASTER II</w:t>
            </w:r>
          </w:p>
        </w:tc>
        <w:tc>
          <w:tcPr>
            <w:tcW w:w="197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1974 a st.</w:t>
            </w:r>
          </w:p>
        </w:tc>
      </w:tr>
      <w:tr w:rsidR="00F3137E">
        <w:tc>
          <w:tcPr>
            <w:tcW w:w="22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 xml:space="preserve">W JUNIOR </w:t>
            </w:r>
          </w:p>
        </w:tc>
        <w:tc>
          <w:tcPr>
            <w:tcW w:w="197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2006 - 2007</w:t>
            </w:r>
          </w:p>
        </w:tc>
      </w:tr>
      <w:tr w:rsidR="00F3137E">
        <w:tc>
          <w:tcPr>
            <w:tcW w:w="22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WOMEN</w:t>
            </w:r>
          </w:p>
        </w:tc>
        <w:tc>
          <w:tcPr>
            <w:tcW w:w="197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2005 a st.</w:t>
            </w:r>
          </w:p>
        </w:tc>
      </w:tr>
    </w:tbl>
    <w:p w:rsidR="00F3137E" w:rsidRDefault="00F3137E">
      <w:pPr>
        <w:rPr>
          <w:rFonts w:cstheme="minorHAnsi"/>
          <w:u w:val="single"/>
        </w:rPr>
      </w:pPr>
    </w:p>
    <w:p w:rsidR="00F3137E" w:rsidRDefault="007B6F99">
      <w:pPr>
        <w:rPr>
          <w:rFonts w:cstheme="minorHAnsi"/>
        </w:rPr>
      </w:pPr>
      <w:r>
        <w:rPr>
          <w:rFonts w:cstheme="minorHAnsi"/>
          <w:b/>
          <w:color w:val="595959" w:themeColor="text1" w:themeTint="A6"/>
          <w:sz w:val="28"/>
          <w:szCs w:val="28"/>
          <w:u w:val="single"/>
        </w:rPr>
        <w:t>Startovné</w:t>
      </w:r>
      <w:r>
        <w:rPr>
          <w:rFonts w:cstheme="minorHAnsi"/>
        </w:rPr>
        <w:t xml:space="preserve"> – všechny závody seriálu mají jednotné startovné.</w:t>
      </w:r>
    </w:p>
    <w:p w:rsidR="00F3137E" w:rsidRDefault="007B6F99">
      <w:pPr>
        <w:rPr>
          <w:rFonts w:cstheme="minorHAnsi"/>
        </w:rPr>
      </w:pPr>
      <w:r>
        <w:rPr>
          <w:rFonts w:cstheme="minorHAnsi"/>
        </w:rPr>
        <w:t xml:space="preserve">Základní – 600,- Kč, čtrnáct dní před startem – 750,- Kč, na místě a </w:t>
      </w:r>
      <w:r>
        <w:rPr>
          <w:rFonts w:cstheme="minorHAnsi"/>
        </w:rPr>
        <w:t>v den závodu 900,- Kč.</w:t>
      </w:r>
    </w:p>
    <w:p w:rsidR="00F3137E" w:rsidRDefault="007B6F99">
      <w:pPr>
        <w:rPr>
          <w:rFonts w:cstheme="minorHAnsi"/>
        </w:rPr>
      </w:pPr>
      <w:r>
        <w:rPr>
          <w:rFonts w:cstheme="minorHAnsi"/>
          <w:b/>
          <w:color w:val="595959" w:themeColor="text1" w:themeTint="A6"/>
          <w:sz w:val="28"/>
          <w:szCs w:val="28"/>
          <w:u w:val="single"/>
        </w:rPr>
        <w:lastRenderedPageBreak/>
        <w:t>Přihlášky</w:t>
      </w:r>
      <w:r>
        <w:rPr>
          <w:rFonts w:cstheme="minorHAnsi"/>
        </w:rPr>
        <w:t xml:space="preserve"> – </w:t>
      </w:r>
      <w:proofErr w:type="gramStart"/>
      <w:r>
        <w:rPr>
          <w:rFonts w:cstheme="minorHAnsi"/>
        </w:rPr>
        <w:t>viz. propozice</w:t>
      </w:r>
      <w:proofErr w:type="gramEnd"/>
      <w:r>
        <w:rPr>
          <w:rFonts w:cstheme="minorHAnsi"/>
        </w:rPr>
        <w:t xml:space="preserve"> jednotlivých závodů seriálu.</w:t>
      </w:r>
    </w:p>
    <w:p w:rsidR="00F3137E" w:rsidRDefault="007B6F99">
      <w:pPr>
        <w:rPr>
          <w:rFonts w:cstheme="minorHAnsi"/>
        </w:rPr>
      </w:pPr>
      <w:r>
        <w:rPr>
          <w:rFonts w:cstheme="minorHAnsi"/>
          <w:b/>
          <w:color w:val="595959" w:themeColor="text1" w:themeTint="A6"/>
          <w:sz w:val="28"/>
          <w:szCs w:val="28"/>
          <w:u w:val="single"/>
        </w:rPr>
        <w:t xml:space="preserve">Hodnocení </w:t>
      </w:r>
      <w:proofErr w:type="gramStart"/>
      <w:r>
        <w:rPr>
          <w:rFonts w:cstheme="minorHAnsi"/>
          <w:b/>
          <w:color w:val="595959" w:themeColor="text1" w:themeTint="A6"/>
          <w:sz w:val="28"/>
          <w:szCs w:val="28"/>
          <w:u w:val="single"/>
        </w:rPr>
        <w:t>seriálu</w:t>
      </w:r>
      <w:r>
        <w:rPr>
          <w:rFonts w:cstheme="minorHAnsi"/>
        </w:rPr>
        <w:t xml:space="preserve"> –  Do</w:t>
      </w:r>
      <w:proofErr w:type="gramEnd"/>
      <w:r>
        <w:rPr>
          <w:rFonts w:cstheme="minorHAnsi"/>
        </w:rPr>
        <w:t xml:space="preserve"> celkového hodnocení budou započítány čtyři nejlepší výsledky.  V případě rovnosti bodů bude rozhodovat: počet lepších umístění v seriálu, pokud bude bodo</w:t>
      </w:r>
      <w:r>
        <w:rPr>
          <w:rFonts w:cstheme="minorHAnsi"/>
        </w:rPr>
        <w:t xml:space="preserve">vé hodnocení stále nerozhodné, tak lepší pořadí při finálovém závodě. </w:t>
      </w:r>
    </w:p>
    <w:p w:rsidR="00F3137E" w:rsidRDefault="007B6F99">
      <w:pPr>
        <w:rPr>
          <w:rFonts w:cstheme="minorHAnsi"/>
          <w:u w:val="single"/>
        </w:rPr>
      </w:pPr>
      <w:r>
        <w:rPr>
          <w:rFonts w:cstheme="minorHAnsi"/>
          <w:b/>
          <w:color w:val="595959" w:themeColor="text1" w:themeTint="A6"/>
          <w:sz w:val="28"/>
          <w:szCs w:val="28"/>
          <w:u w:val="single"/>
        </w:rPr>
        <w:t>Bodování seriálu:</w:t>
      </w:r>
    </w:p>
    <w:tbl>
      <w:tblPr>
        <w:tblW w:w="7140" w:type="dxa"/>
        <w:tblInd w:w="359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017"/>
        <w:gridCol w:w="562"/>
        <w:gridCol w:w="618"/>
        <w:gridCol w:w="620"/>
        <w:gridCol w:w="616"/>
        <w:gridCol w:w="619"/>
        <w:gridCol w:w="617"/>
        <w:gridCol w:w="619"/>
        <w:gridCol w:w="617"/>
        <w:gridCol w:w="619"/>
        <w:gridCol w:w="616"/>
      </w:tblGrid>
      <w:tr w:rsidR="00F3137E">
        <w:trPr>
          <w:trHeight w:val="384"/>
        </w:trPr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Umístění</w:t>
            </w:r>
          </w:p>
        </w:tc>
        <w:tc>
          <w:tcPr>
            <w:tcW w:w="5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1</w:t>
            </w:r>
          </w:p>
        </w:tc>
        <w:tc>
          <w:tcPr>
            <w:tcW w:w="6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6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6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6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5</w:t>
            </w:r>
          </w:p>
        </w:tc>
        <w:tc>
          <w:tcPr>
            <w:tcW w:w="6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6</w:t>
            </w:r>
          </w:p>
        </w:tc>
        <w:tc>
          <w:tcPr>
            <w:tcW w:w="6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7</w:t>
            </w:r>
          </w:p>
        </w:tc>
        <w:tc>
          <w:tcPr>
            <w:tcW w:w="6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8</w:t>
            </w:r>
          </w:p>
        </w:tc>
        <w:tc>
          <w:tcPr>
            <w:tcW w:w="6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9</w:t>
            </w:r>
          </w:p>
        </w:tc>
        <w:tc>
          <w:tcPr>
            <w:tcW w:w="6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10</w:t>
            </w:r>
          </w:p>
        </w:tc>
      </w:tr>
      <w:tr w:rsidR="00F3137E">
        <w:trPr>
          <w:trHeight w:val="288"/>
        </w:trPr>
        <w:tc>
          <w:tcPr>
            <w:tcW w:w="1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proofErr w:type="gramStart"/>
            <w:r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1.-10</w:t>
            </w:r>
            <w:proofErr w:type="gramEnd"/>
            <w:r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.</w:t>
            </w:r>
          </w:p>
        </w:tc>
        <w:tc>
          <w:tcPr>
            <w:tcW w:w="5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100</w:t>
            </w:r>
          </w:p>
        </w:tc>
        <w:tc>
          <w:tcPr>
            <w:tcW w:w="6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75</w:t>
            </w:r>
          </w:p>
        </w:tc>
        <w:tc>
          <w:tcPr>
            <w:tcW w:w="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60</w:t>
            </w:r>
          </w:p>
        </w:tc>
        <w:tc>
          <w:tcPr>
            <w:tcW w:w="6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55</w:t>
            </w:r>
          </w:p>
        </w:tc>
        <w:tc>
          <w:tcPr>
            <w:tcW w:w="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51</w:t>
            </w:r>
          </w:p>
        </w:tc>
        <w:tc>
          <w:tcPr>
            <w:tcW w:w="6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48</w:t>
            </w:r>
          </w:p>
        </w:tc>
        <w:tc>
          <w:tcPr>
            <w:tcW w:w="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45</w:t>
            </w:r>
          </w:p>
        </w:tc>
        <w:tc>
          <w:tcPr>
            <w:tcW w:w="6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42</w:t>
            </w:r>
          </w:p>
        </w:tc>
        <w:tc>
          <w:tcPr>
            <w:tcW w:w="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40</w:t>
            </w:r>
          </w:p>
        </w:tc>
        <w:tc>
          <w:tcPr>
            <w:tcW w:w="6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38</w:t>
            </w:r>
          </w:p>
        </w:tc>
      </w:tr>
      <w:tr w:rsidR="00F3137E">
        <w:trPr>
          <w:trHeight w:val="288"/>
        </w:trPr>
        <w:tc>
          <w:tcPr>
            <w:tcW w:w="1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proofErr w:type="gramStart"/>
            <w:r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11.-20</w:t>
            </w:r>
            <w:proofErr w:type="gramEnd"/>
            <w:r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.</w:t>
            </w:r>
          </w:p>
        </w:tc>
        <w:tc>
          <w:tcPr>
            <w:tcW w:w="5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37</w:t>
            </w:r>
          </w:p>
        </w:tc>
        <w:tc>
          <w:tcPr>
            <w:tcW w:w="6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36</w:t>
            </w:r>
          </w:p>
        </w:tc>
        <w:tc>
          <w:tcPr>
            <w:tcW w:w="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35</w:t>
            </w:r>
          </w:p>
        </w:tc>
        <w:tc>
          <w:tcPr>
            <w:tcW w:w="6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34</w:t>
            </w:r>
          </w:p>
        </w:tc>
        <w:tc>
          <w:tcPr>
            <w:tcW w:w="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33</w:t>
            </w:r>
          </w:p>
        </w:tc>
        <w:tc>
          <w:tcPr>
            <w:tcW w:w="6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32</w:t>
            </w:r>
          </w:p>
        </w:tc>
        <w:tc>
          <w:tcPr>
            <w:tcW w:w="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31</w:t>
            </w:r>
          </w:p>
        </w:tc>
        <w:tc>
          <w:tcPr>
            <w:tcW w:w="6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30</w:t>
            </w:r>
          </w:p>
        </w:tc>
        <w:tc>
          <w:tcPr>
            <w:tcW w:w="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29</w:t>
            </w:r>
          </w:p>
        </w:tc>
        <w:tc>
          <w:tcPr>
            <w:tcW w:w="6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28</w:t>
            </w:r>
          </w:p>
        </w:tc>
      </w:tr>
      <w:tr w:rsidR="00F3137E">
        <w:trPr>
          <w:trHeight w:val="288"/>
        </w:trPr>
        <w:tc>
          <w:tcPr>
            <w:tcW w:w="1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proofErr w:type="gramStart"/>
            <w:r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21.-.30</w:t>
            </w:r>
            <w:proofErr w:type="gramEnd"/>
            <w:r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.</w:t>
            </w:r>
          </w:p>
        </w:tc>
        <w:tc>
          <w:tcPr>
            <w:tcW w:w="5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27</w:t>
            </w:r>
          </w:p>
        </w:tc>
        <w:tc>
          <w:tcPr>
            <w:tcW w:w="6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26</w:t>
            </w:r>
          </w:p>
        </w:tc>
        <w:tc>
          <w:tcPr>
            <w:tcW w:w="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25</w:t>
            </w:r>
          </w:p>
        </w:tc>
        <w:tc>
          <w:tcPr>
            <w:tcW w:w="6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24</w:t>
            </w:r>
          </w:p>
        </w:tc>
        <w:tc>
          <w:tcPr>
            <w:tcW w:w="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23</w:t>
            </w:r>
          </w:p>
        </w:tc>
        <w:tc>
          <w:tcPr>
            <w:tcW w:w="6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22</w:t>
            </w:r>
          </w:p>
        </w:tc>
        <w:tc>
          <w:tcPr>
            <w:tcW w:w="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21</w:t>
            </w:r>
          </w:p>
        </w:tc>
        <w:tc>
          <w:tcPr>
            <w:tcW w:w="6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20</w:t>
            </w:r>
          </w:p>
        </w:tc>
        <w:tc>
          <w:tcPr>
            <w:tcW w:w="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19</w:t>
            </w:r>
          </w:p>
        </w:tc>
        <w:tc>
          <w:tcPr>
            <w:tcW w:w="6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18</w:t>
            </w:r>
          </w:p>
        </w:tc>
      </w:tr>
      <w:tr w:rsidR="00F3137E">
        <w:trPr>
          <w:trHeight w:val="288"/>
        </w:trPr>
        <w:tc>
          <w:tcPr>
            <w:tcW w:w="1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proofErr w:type="gramStart"/>
            <w:r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31.-40</w:t>
            </w:r>
            <w:proofErr w:type="gramEnd"/>
            <w:r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.</w:t>
            </w:r>
          </w:p>
        </w:tc>
        <w:tc>
          <w:tcPr>
            <w:tcW w:w="5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17</w:t>
            </w:r>
          </w:p>
        </w:tc>
        <w:tc>
          <w:tcPr>
            <w:tcW w:w="6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16</w:t>
            </w:r>
          </w:p>
        </w:tc>
        <w:tc>
          <w:tcPr>
            <w:tcW w:w="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15</w:t>
            </w:r>
          </w:p>
        </w:tc>
        <w:tc>
          <w:tcPr>
            <w:tcW w:w="6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14</w:t>
            </w:r>
          </w:p>
        </w:tc>
        <w:tc>
          <w:tcPr>
            <w:tcW w:w="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13</w:t>
            </w:r>
          </w:p>
        </w:tc>
        <w:tc>
          <w:tcPr>
            <w:tcW w:w="6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12</w:t>
            </w:r>
          </w:p>
        </w:tc>
        <w:tc>
          <w:tcPr>
            <w:tcW w:w="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11</w:t>
            </w:r>
          </w:p>
        </w:tc>
        <w:tc>
          <w:tcPr>
            <w:tcW w:w="6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10</w:t>
            </w:r>
          </w:p>
        </w:tc>
        <w:tc>
          <w:tcPr>
            <w:tcW w:w="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9</w:t>
            </w:r>
          </w:p>
        </w:tc>
        <w:tc>
          <w:tcPr>
            <w:tcW w:w="6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8</w:t>
            </w:r>
          </w:p>
        </w:tc>
      </w:tr>
      <w:tr w:rsidR="00F3137E">
        <w:trPr>
          <w:trHeight w:val="288"/>
        </w:trPr>
        <w:tc>
          <w:tcPr>
            <w:tcW w:w="1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proofErr w:type="gramStart"/>
            <w:r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41.-50</w:t>
            </w:r>
            <w:proofErr w:type="gramEnd"/>
            <w:r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.</w:t>
            </w:r>
          </w:p>
        </w:tc>
        <w:tc>
          <w:tcPr>
            <w:tcW w:w="5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7</w:t>
            </w:r>
          </w:p>
        </w:tc>
        <w:tc>
          <w:tcPr>
            <w:tcW w:w="6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6</w:t>
            </w:r>
          </w:p>
        </w:tc>
        <w:tc>
          <w:tcPr>
            <w:tcW w:w="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5</w:t>
            </w:r>
          </w:p>
        </w:tc>
        <w:tc>
          <w:tcPr>
            <w:tcW w:w="6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4</w:t>
            </w:r>
          </w:p>
        </w:tc>
        <w:tc>
          <w:tcPr>
            <w:tcW w:w="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3</w:t>
            </w:r>
          </w:p>
        </w:tc>
        <w:tc>
          <w:tcPr>
            <w:tcW w:w="6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2</w:t>
            </w:r>
          </w:p>
        </w:tc>
        <w:tc>
          <w:tcPr>
            <w:tcW w:w="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1</w:t>
            </w:r>
          </w:p>
        </w:tc>
        <w:tc>
          <w:tcPr>
            <w:tcW w:w="6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1</w:t>
            </w:r>
          </w:p>
        </w:tc>
        <w:tc>
          <w:tcPr>
            <w:tcW w:w="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1</w:t>
            </w:r>
          </w:p>
        </w:tc>
        <w:tc>
          <w:tcPr>
            <w:tcW w:w="6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1</w:t>
            </w:r>
          </w:p>
        </w:tc>
      </w:tr>
    </w:tbl>
    <w:p w:rsidR="00F3137E" w:rsidRDefault="00F3137E">
      <w:pPr>
        <w:rPr>
          <w:rFonts w:cstheme="minorHAnsi"/>
          <w:b/>
          <w:sz w:val="24"/>
          <w:szCs w:val="24"/>
        </w:rPr>
      </w:pPr>
    </w:p>
    <w:p w:rsidR="00F3137E" w:rsidRDefault="007B6F99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Všechny závody se řídí pravidly cyklistiky ČSC, kromě anomálií s technickými specifikacemi, které disciplína </w:t>
      </w:r>
      <w:proofErr w:type="spellStart"/>
      <w:r>
        <w:rPr>
          <w:rFonts w:cstheme="minorHAnsi"/>
          <w:b/>
          <w:sz w:val="24"/>
          <w:szCs w:val="24"/>
        </w:rPr>
        <w:t>gravel</w:t>
      </w:r>
      <w:proofErr w:type="spellEnd"/>
      <w:r>
        <w:rPr>
          <w:rFonts w:cstheme="minorHAnsi"/>
          <w:b/>
          <w:sz w:val="24"/>
          <w:szCs w:val="24"/>
        </w:rPr>
        <w:t xml:space="preserve"> vyžaduje. </w:t>
      </w:r>
    </w:p>
    <w:p w:rsidR="00F3137E" w:rsidRDefault="007B6F99">
      <w:pPr>
        <w:rPr>
          <w:rFonts w:cstheme="minorHAnsi"/>
        </w:rPr>
      </w:pPr>
      <w:r>
        <w:rPr>
          <w:rFonts w:cstheme="minorHAnsi"/>
        </w:rPr>
        <w:t xml:space="preserve">Závody jsou vypsané pouze pro </w:t>
      </w:r>
      <w:proofErr w:type="spellStart"/>
      <w:r>
        <w:rPr>
          <w:rFonts w:cstheme="minorHAnsi"/>
        </w:rPr>
        <w:t>gravelová</w:t>
      </w:r>
      <w:proofErr w:type="spellEnd"/>
      <w:r>
        <w:rPr>
          <w:rFonts w:cstheme="minorHAnsi"/>
        </w:rPr>
        <w:t xml:space="preserve"> kola.  Je zakázáno používat </w:t>
      </w:r>
      <w:proofErr w:type="spellStart"/>
      <w:r>
        <w:rPr>
          <w:rFonts w:cstheme="minorHAnsi"/>
        </w:rPr>
        <w:t>elektrokola</w:t>
      </w:r>
      <w:proofErr w:type="spellEnd"/>
      <w:r>
        <w:rPr>
          <w:rFonts w:cstheme="minorHAnsi"/>
        </w:rPr>
        <w:t xml:space="preserve"> a horská kola.</w:t>
      </w:r>
    </w:p>
    <w:p w:rsidR="00F3137E" w:rsidRDefault="007B6F99">
      <w:pPr>
        <w:rPr>
          <w:rFonts w:cstheme="minorHAnsi"/>
        </w:rPr>
      </w:pPr>
      <w:bookmarkStart w:id="0" w:name="_GoBack"/>
      <w:bookmarkEnd w:id="0"/>
      <w:r>
        <w:rPr>
          <w:noProof/>
          <w:lang w:eastAsia="cs-CZ"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4533265</wp:posOffset>
            </wp:positionH>
            <wp:positionV relativeFrom="paragraph">
              <wp:posOffset>328930</wp:posOffset>
            </wp:positionV>
            <wp:extent cx="1607820" cy="1287780"/>
            <wp:effectExtent l="0" t="0" r="0" b="0"/>
            <wp:wrapTight wrapText="bothSides">
              <wp:wrapPolygon edited="0">
                <wp:start x="-7" y="0"/>
                <wp:lineTo x="-7" y="21403"/>
                <wp:lineTo x="21240" y="21403"/>
                <wp:lineTo x="21240" y="0"/>
                <wp:lineTo x="-7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color w:val="595959" w:themeColor="text1" w:themeTint="A6"/>
          <w:sz w:val="28"/>
          <w:szCs w:val="28"/>
          <w:u w:val="single"/>
        </w:rPr>
        <w:t>Průměr kol</w:t>
      </w:r>
      <w:r>
        <w:rPr>
          <w:rFonts w:cstheme="minorHAnsi"/>
        </w:rPr>
        <w:t xml:space="preserve"> - není omezen, šířka plášťů se doporučuje 38 – 45 mm vzhledem k charakteru jednotlivých tratí poháru. </w:t>
      </w:r>
    </w:p>
    <w:p w:rsidR="00F3137E" w:rsidRDefault="007B6F99">
      <w:pPr>
        <w:rPr>
          <w:rFonts w:cstheme="minorHAnsi"/>
        </w:rPr>
      </w:pPr>
      <w:r>
        <w:rPr>
          <w:rFonts w:cstheme="minorHAnsi"/>
          <w:b/>
          <w:color w:val="595959" w:themeColor="text1" w:themeTint="A6"/>
          <w:sz w:val="28"/>
          <w:szCs w:val="28"/>
          <w:u w:val="single"/>
        </w:rPr>
        <w:t>Řidítka</w:t>
      </w:r>
      <w:r>
        <w:rPr>
          <w:rFonts w:cstheme="minorHAnsi"/>
        </w:rPr>
        <w:t xml:space="preserve"> - musí být silniční (berany) drop minimálně 65 mm. Jednodílné, bez přídavných koncovek, nebo nástavců.</w:t>
      </w:r>
    </w:p>
    <w:p w:rsidR="00F3137E" w:rsidRDefault="007B6F99">
      <w:pPr>
        <w:rPr>
          <w:rFonts w:cstheme="minorHAnsi"/>
        </w:rPr>
      </w:pPr>
      <w:r>
        <w:rPr>
          <w:rFonts w:cstheme="minorHAnsi"/>
        </w:rPr>
        <w:t xml:space="preserve">Kontrolu </w:t>
      </w:r>
      <w:r>
        <w:rPr>
          <w:rFonts w:cstheme="minorHAnsi"/>
        </w:rPr>
        <w:t>technického stavu závodních kol bude provádět namátkově pověřený člen sboru rozhodčích.</w:t>
      </w:r>
    </w:p>
    <w:p w:rsidR="00F3137E" w:rsidRDefault="007B6F99">
      <w:pPr>
        <w:rPr>
          <w:rFonts w:cstheme="minorHAnsi"/>
          <w:b/>
          <w:color w:val="595959" w:themeColor="text1" w:themeTint="A6"/>
          <w:sz w:val="28"/>
          <w:szCs w:val="28"/>
          <w:u w:val="single"/>
        </w:rPr>
      </w:pPr>
      <w:r>
        <w:rPr>
          <w:noProof/>
          <w:lang w:eastAsia="cs-CZ"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posOffset>4983480</wp:posOffset>
            </wp:positionH>
            <wp:positionV relativeFrom="paragraph">
              <wp:posOffset>245110</wp:posOffset>
            </wp:positionV>
            <wp:extent cx="1143000" cy="1249680"/>
            <wp:effectExtent l="0" t="0" r="0" b="0"/>
            <wp:wrapTight wrapText="bothSides">
              <wp:wrapPolygon edited="0">
                <wp:start x="-9" y="0"/>
                <wp:lineTo x="-9" y="21395"/>
                <wp:lineTo x="21235" y="21395"/>
                <wp:lineTo x="21235" y="0"/>
                <wp:lineTo x="-9" y="0"/>
              </wp:wrapPolygon>
            </wp:wrapTight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posOffset>3721735</wp:posOffset>
            </wp:positionH>
            <wp:positionV relativeFrom="paragraph">
              <wp:posOffset>245110</wp:posOffset>
            </wp:positionV>
            <wp:extent cx="1196340" cy="1249680"/>
            <wp:effectExtent l="0" t="0" r="0" b="0"/>
            <wp:wrapTight wrapText="bothSides">
              <wp:wrapPolygon edited="0">
                <wp:start x="-8" y="0"/>
                <wp:lineTo x="-8" y="21397"/>
                <wp:lineTo x="21317" y="21397"/>
                <wp:lineTo x="21317" y="0"/>
                <wp:lineTo x="-8" y="0"/>
              </wp:wrapPolygon>
            </wp:wrapTight>
            <wp:docPr id="4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cstheme="minorHAnsi"/>
          <w:b/>
          <w:color w:val="595959" w:themeColor="text1" w:themeTint="A6"/>
          <w:sz w:val="28"/>
          <w:szCs w:val="28"/>
          <w:u w:val="single"/>
        </w:rPr>
        <w:t>Tratě :</w:t>
      </w:r>
      <w:proofErr w:type="gramEnd"/>
    </w:p>
    <w:p w:rsidR="00F3137E" w:rsidRDefault="007B6F99">
      <w:pPr>
        <w:rPr>
          <w:rFonts w:cstheme="minorHAnsi"/>
        </w:rPr>
      </w:pPr>
      <w:r>
        <w:rPr>
          <w:rFonts w:cstheme="minorHAnsi"/>
          <w:u w:val="single"/>
        </w:rPr>
        <w:t>Délky tratí</w:t>
      </w:r>
      <w:r>
        <w:rPr>
          <w:rFonts w:cstheme="minorHAnsi"/>
        </w:rPr>
        <w:t xml:space="preserve"> – muži/ženy 60 – 120 km, junioři/juniorky 50 – 80 km. </w:t>
      </w:r>
    </w:p>
    <w:p w:rsidR="00F3137E" w:rsidRDefault="007B6F99">
      <w:pPr>
        <w:rPr>
          <w:rFonts w:cstheme="minorHAnsi"/>
        </w:rPr>
      </w:pPr>
      <w:r>
        <w:rPr>
          <w:rFonts w:cstheme="minorHAnsi"/>
        </w:rPr>
        <w:t xml:space="preserve">V případě více kolového pojetí doporučujeme max. 5 okruhů. </w:t>
      </w:r>
    </w:p>
    <w:p w:rsidR="00F3137E" w:rsidRDefault="007B6F99">
      <w:pPr>
        <w:rPr>
          <w:rFonts w:cstheme="minorHAnsi"/>
        </w:rPr>
      </w:pPr>
      <w:r>
        <w:rPr>
          <w:rFonts w:cstheme="minorHAnsi"/>
          <w:u w:val="single"/>
        </w:rPr>
        <w:t xml:space="preserve">Profil </w:t>
      </w:r>
      <w:r>
        <w:rPr>
          <w:rFonts w:cstheme="minorHAnsi"/>
        </w:rPr>
        <w:t>– tratě by měly být jezd</w:t>
      </w:r>
      <w:r>
        <w:rPr>
          <w:rFonts w:cstheme="minorHAnsi"/>
        </w:rPr>
        <w:t>ivé, přesto pestré.</w:t>
      </w:r>
    </w:p>
    <w:p w:rsidR="00F3137E" w:rsidRDefault="007B6F99">
      <w:pPr>
        <w:rPr>
          <w:rFonts w:cstheme="minorHAnsi"/>
        </w:rPr>
      </w:pPr>
      <w:r>
        <w:rPr>
          <w:rFonts w:cstheme="minorHAnsi"/>
          <w:u w:val="single"/>
        </w:rPr>
        <w:t>Povrch</w:t>
      </w:r>
      <w:r>
        <w:rPr>
          <w:rFonts w:cstheme="minorHAnsi"/>
        </w:rPr>
        <w:t xml:space="preserve"> – převážně šotolina, lesní svážnice, polní cesty, v menší míře silnice (cca 20%).  </w:t>
      </w:r>
    </w:p>
    <w:p w:rsidR="00F3137E" w:rsidRDefault="007B6F99">
      <w:pPr>
        <w:spacing w:after="0" w:line="240" w:lineRule="auto"/>
        <w:rPr>
          <w:rFonts w:cstheme="minorHAnsi"/>
          <w:b/>
          <w:color w:val="595959" w:themeColor="text1" w:themeTint="A6"/>
          <w:sz w:val="28"/>
          <w:szCs w:val="28"/>
          <w:u w:val="single"/>
        </w:rPr>
      </w:pPr>
      <w:r>
        <w:br w:type="page"/>
      </w:r>
    </w:p>
    <w:p w:rsidR="00F3137E" w:rsidRDefault="007B6F99">
      <w:pPr>
        <w:rPr>
          <w:rFonts w:cstheme="minorHAnsi"/>
        </w:rPr>
      </w:pPr>
      <w:r>
        <w:rPr>
          <w:rFonts w:cstheme="minorHAnsi"/>
          <w:b/>
          <w:color w:val="595959" w:themeColor="text1" w:themeTint="A6"/>
          <w:sz w:val="28"/>
          <w:szCs w:val="28"/>
          <w:u w:val="single"/>
        </w:rPr>
        <w:lastRenderedPageBreak/>
        <w:t>Ceny závod</w:t>
      </w:r>
      <w:r>
        <w:rPr>
          <w:rFonts w:cstheme="minorHAnsi"/>
        </w:rPr>
        <w:t xml:space="preserve"> – tři nejlepší závodníci z vypsaných kategorií obdrží upomínkové, věcné a finanční ceny podle rozpisu:</w:t>
      </w:r>
    </w:p>
    <w:tbl>
      <w:tblPr>
        <w:tblW w:w="5103" w:type="dxa"/>
        <w:tblInd w:w="297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860"/>
        <w:gridCol w:w="1081"/>
        <w:gridCol w:w="1083"/>
        <w:gridCol w:w="1079"/>
      </w:tblGrid>
      <w:tr w:rsidR="00F3137E">
        <w:tc>
          <w:tcPr>
            <w:tcW w:w="18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PRIZE MONEY:</w:t>
            </w:r>
          </w:p>
        </w:tc>
        <w:tc>
          <w:tcPr>
            <w:tcW w:w="1081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1. místo</w:t>
            </w:r>
          </w:p>
        </w:tc>
        <w:tc>
          <w:tcPr>
            <w:tcW w:w="1083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2. míst</w:t>
            </w:r>
            <w:r>
              <w:rPr>
                <w:rFonts w:eastAsia="Times New Roman" w:cstheme="minorHAnsi"/>
                <w:bCs/>
                <w:color w:val="000000"/>
                <w:lang w:eastAsia="cs-CZ"/>
              </w:rPr>
              <w:t>o</w:t>
            </w:r>
          </w:p>
        </w:tc>
        <w:tc>
          <w:tcPr>
            <w:tcW w:w="1079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3. místo</w:t>
            </w:r>
          </w:p>
        </w:tc>
      </w:tr>
      <w:tr w:rsidR="00F3137E">
        <w:tc>
          <w:tcPr>
            <w:tcW w:w="18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 xml:space="preserve">M JUNIOR </w:t>
            </w:r>
          </w:p>
        </w:tc>
        <w:tc>
          <w:tcPr>
            <w:tcW w:w="10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1500</w:t>
            </w:r>
          </w:p>
        </w:tc>
        <w:tc>
          <w:tcPr>
            <w:tcW w:w="10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800</w:t>
            </w:r>
          </w:p>
        </w:tc>
        <w:tc>
          <w:tcPr>
            <w:tcW w:w="107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500</w:t>
            </w:r>
          </w:p>
        </w:tc>
      </w:tr>
      <w:tr w:rsidR="00F3137E">
        <w:tc>
          <w:tcPr>
            <w:tcW w:w="18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MEN</w:t>
            </w:r>
          </w:p>
        </w:tc>
        <w:tc>
          <w:tcPr>
            <w:tcW w:w="10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3000</w:t>
            </w:r>
          </w:p>
        </w:tc>
        <w:tc>
          <w:tcPr>
            <w:tcW w:w="10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2000</w:t>
            </w:r>
          </w:p>
        </w:tc>
        <w:tc>
          <w:tcPr>
            <w:tcW w:w="107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1000</w:t>
            </w:r>
          </w:p>
        </w:tc>
      </w:tr>
      <w:tr w:rsidR="00F3137E">
        <w:tc>
          <w:tcPr>
            <w:tcW w:w="18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MASTER I</w:t>
            </w:r>
          </w:p>
        </w:tc>
        <w:tc>
          <w:tcPr>
            <w:tcW w:w="10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2000</w:t>
            </w:r>
          </w:p>
        </w:tc>
        <w:tc>
          <w:tcPr>
            <w:tcW w:w="10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1000</w:t>
            </w:r>
          </w:p>
        </w:tc>
        <w:tc>
          <w:tcPr>
            <w:tcW w:w="107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500</w:t>
            </w:r>
          </w:p>
        </w:tc>
      </w:tr>
      <w:tr w:rsidR="00F3137E">
        <w:tc>
          <w:tcPr>
            <w:tcW w:w="18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MASTER II</w:t>
            </w:r>
          </w:p>
        </w:tc>
        <w:tc>
          <w:tcPr>
            <w:tcW w:w="10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2000</w:t>
            </w:r>
          </w:p>
        </w:tc>
        <w:tc>
          <w:tcPr>
            <w:tcW w:w="10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1000</w:t>
            </w:r>
          </w:p>
        </w:tc>
        <w:tc>
          <w:tcPr>
            <w:tcW w:w="107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500</w:t>
            </w:r>
          </w:p>
        </w:tc>
      </w:tr>
      <w:tr w:rsidR="00F3137E">
        <w:tc>
          <w:tcPr>
            <w:tcW w:w="18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 xml:space="preserve">W JUNIOR </w:t>
            </w:r>
          </w:p>
        </w:tc>
        <w:tc>
          <w:tcPr>
            <w:tcW w:w="10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1500</w:t>
            </w:r>
          </w:p>
        </w:tc>
        <w:tc>
          <w:tcPr>
            <w:tcW w:w="10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800</w:t>
            </w:r>
          </w:p>
        </w:tc>
        <w:tc>
          <w:tcPr>
            <w:tcW w:w="107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500</w:t>
            </w:r>
          </w:p>
        </w:tc>
      </w:tr>
      <w:tr w:rsidR="00F3137E">
        <w:tc>
          <w:tcPr>
            <w:tcW w:w="1859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WOMEN</w:t>
            </w:r>
          </w:p>
        </w:tc>
        <w:tc>
          <w:tcPr>
            <w:tcW w:w="10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3000</w:t>
            </w:r>
          </w:p>
        </w:tc>
        <w:tc>
          <w:tcPr>
            <w:tcW w:w="10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2000</w:t>
            </w:r>
          </w:p>
        </w:tc>
        <w:tc>
          <w:tcPr>
            <w:tcW w:w="107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1000</w:t>
            </w:r>
          </w:p>
        </w:tc>
      </w:tr>
    </w:tbl>
    <w:p w:rsidR="00F3137E" w:rsidRDefault="007B6F99">
      <w:pPr>
        <w:rPr>
          <w:rFonts w:cstheme="minorHAnsi"/>
        </w:rPr>
      </w:pPr>
      <w:r>
        <w:rPr>
          <w:rFonts w:cstheme="minorHAnsi"/>
        </w:rPr>
        <w:t xml:space="preserve">Dres </w:t>
      </w:r>
      <w:proofErr w:type="spellStart"/>
      <w:r>
        <w:rPr>
          <w:rFonts w:cstheme="minorHAnsi"/>
        </w:rPr>
        <w:t>leadra</w:t>
      </w:r>
      <w:proofErr w:type="spellEnd"/>
      <w:r>
        <w:rPr>
          <w:rFonts w:cstheme="minorHAnsi"/>
        </w:rPr>
        <w:t xml:space="preserve"> – po každém závodě bude do dresu </w:t>
      </w:r>
      <w:proofErr w:type="spellStart"/>
      <w:r>
        <w:rPr>
          <w:rFonts w:cstheme="minorHAnsi"/>
        </w:rPr>
        <w:t>leadra</w:t>
      </w:r>
      <w:proofErr w:type="spellEnd"/>
      <w:r>
        <w:rPr>
          <w:rFonts w:cstheme="minorHAnsi"/>
        </w:rPr>
        <w:t xml:space="preserve"> (pro komerční účely) oblečen nejlepší závodník z každé vypsané kategorie. </w:t>
      </w:r>
    </w:p>
    <w:p w:rsidR="00F3137E" w:rsidRDefault="007B6F99">
      <w:pPr>
        <w:rPr>
          <w:rFonts w:cstheme="minorHAnsi"/>
        </w:rPr>
      </w:pPr>
      <w:r>
        <w:rPr>
          <w:rFonts w:cstheme="minorHAnsi"/>
          <w:b/>
          <w:color w:val="595959" w:themeColor="text1" w:themeTint="A6"/>
          <w:sz w:val="28"/>
          <w:szCs w:val="28"/>
          <w:u w:val="single"/>
        </w:rPr>
        <w:t>Ceny seriál</w:t>
      </w:r>
      <w:r>
        <w:rPr>
          <w:rFonts w:cstheme="minorHAnsi"/>
        </w:rPr>
        <w:t xml:space="preserve"> – tři nejlepší závodníci v každé vypsané kategorii seriálu obdrží finanční ceny podle rozpisu: </w:t>
      </w:r>
    </w:p>
    <w:tbl>
      <w:tblPr>
        <w:tblW w:w="5103" w:type="dxa"/>
        <w:tblInd w:w="36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860"/>
        <w:gridCol w:w="1081"/>
        <w:gridCol w:w="1083"/>
        <w:gridCol w:w="1079"/>
      </w:tblGrid>
      <w:tr w:rsidR="00F3137E">
        <w:tc>
          <w:tcPr>
            <w:tcW w:w="18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PRIZE MONEY:</w:t>
            </w:r>
          </w:p>
        </w:tc>
        <w:tc>
          <w:tcPr>
            <w:tcW w:w="1081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1. místo</w:t>
            </w:r>
          </w:p>
        </w:tc>
        <w:tc>
          <w:tcPr>
            <w:tcW w:w="1083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2. místo</w:t>
            </w:r>
          </w:p>
        </w:tc>
        <w:tc>
          <w:tcPr>
            <w:tcW w:w="1079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3. místo</w:t>
            </w:r>
          </w:p>
        </w:tc>
      </w:tr>
      <w:tr w:rsidR="00F3137E">
        <w:tc>
          <w:tcPr>
            <w:tcW w:w="18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 xml:space="preserve">M JUNIOR </w:t>
            </w:r>
          </w:p>
        </w:tc>
        <w:tc>
          <w:tcPr>
            <w:tcW w:w="10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3000</w:t>
            </w:r>
          </w:p>
        </w:tc>
        <w:tc>
          <w:tcPr>
            <w:tcW w:w="10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2000</w:t>
            </w:r>
          </w:p>
        </w:tc>
        <w:tc>
          <w:tcPr>
            <w:tcW w:w="107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1000</w:t>
            </w:r>
          </w:p>
        </w:tc>
      </w:tr>
      <w:tr w:rsidR="00F3137E">
        <w:tc>
          <w:tcPr>
            <w:tcW w:w="18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MEN</w:t>
            </w:r>
          </w:p>
        </w:tc>
        <w:tc>
          <w:tcPr>
            <w:tcW w:w="10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5000</w:t>
            </w:r>
          </w:p>
        </w:tc>
        <w:tc>
          <w:tcPr>
            <w:tcW w:w="10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3000</w:t>
            </w:r>
          </w:p>
        </w:tc>
        <w:tc>
          <w:tcPr>
            <w:tcW w:w="107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2000</w:t>
            </w:r>
          </w:p>
        </w:tc>
      </w:tr>
      <w:tr w:rsidR="00F3137E">
        <w:tc>
          <w:tcPr>
            <w:tcW w:w="18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MASTER I</w:t>
            </w:r>
          </w:p>
        </w:tc>
        <w:tc>
          <w:tcPr>
            <w:tcW w:w="10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3000</w:t>
            </w:r>
          </w:p>
        </w:tc>
        <w:tc>
          <w:tcPr>
            <w:tcW w:w="10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2000</w:t>
            </w:r>
          </w:p>
        </w:tc>
        <w:tc>
          <w:tcPr>
            <w:tcW w:w="107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1000</w:t>
            </w:r>
          </w:p>
        </w:tc>
      </w:tr>
      <w:tr w:rsidR="00F3137E">
        <w:tc>
          <w:tcPr>
            <w:tcW w:w="18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MASTER II</w:t>
            </w:r>
          </w:p>
        </w:tc>
        <w:tc>
          <w:tcPr>
            <w:tcW w:w="10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3000</w:t>
            </w:r>
          </w:p>
        </w:tc>
        <w:tc>
          <w:tcPr>
            <w:tcW w:w="10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2000</w:t>
            </w:r>
          </w:p>
        </w:tc>
        <w:tc>
          <w:tcPr>
            <w:tcW w:w="107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1000</w:t>
            </w:r>
          </w:p>
        </w:tc>
      </w:tr>
      <w:tr w:rsidR="00F3137E">
        <w:tc>
          <w:tcPr>
            <w:tcW w:w="18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 xml:space="preserve">W JUNIOR </w:t>
            </w:r>
          </w:p>
        </w:tc>
        <w:tc>
          <w:tcPr>
            <w:tcW w:w="10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3000</w:t>
            </w:r>
          </w:p>
        </w:tc>
        <w:tc>
          <w:tcPr>
            <w:tcW w:w="10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2000</w:t>
            </w:r>
          </w:p>
        </w:tc>
        <w:tc>
          <w:tcPr>
            <w:tcW w:w="107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1000</w:t>
            </w:r>
          </w:p>
        </w:tc>
      </w:tr>
      <w:tr w:rsidR="00F3137E">
        <w:tc>
          <w:tcPr>
            <w:tcW w:w="1859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WOMEN</w:t>
            </w:r>
          </w:p>
        </w:tc>
        <w:tc>
          <w:tcPr>
            <w:tcW w:w="10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5000</w:t>
            </w:r>
          </w:p>
        </w:tc>
        <w:tc>
          <w:tcPr>
            <w:tcW w:w="10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3000</w:t>
            </w:r>
          </w:p>
        </w:tc>
        <w:tc>
          <w:tcPr>
            <w:tcW w:w="107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2000</w:t>
            </w:r>
          </w:p>
        </w:tc>
      </w:tr>
    </w:tbl>
    <w:p w:rsidR="00F3137E" w:rsidRDefault="007B6F99">
      <w:pPr>
        <w:rPr>
          <w:rFonts w:cstheme="minorHAnsi"/>
        </w:rPr>
      </w:pPr>
      <w:r>
        <w:rPr>
          <w:rFonts w:cstheme="minorHAnsi"/>
        </w:rPr>
        <w:t xml:space="preserve">Vítěz každé vypsané kategorie získá dres vítěze poháru. </w:t>
      </w:r>
    </w:p>
    <w:p w:rsidR="00F3137E" w:rsidRDefault="007B6F99">
      <w:pPr>
        <w:rPr>
          <w:rFonts w:cstheme="minorHAnsi"/>
        </w:rPr>
      </w:pPr>
      <w:r>
        <w:rPr>
          <w:rFonts w:cstheme="minorHAnsi"/>
          <w:b/>
          <w:color w:val="595959" w:themeColor="text1" w:themeTint="A6"/>
          <w:sz w:val="28"/>
          <w:szCs w:val="28"/>
          <w:u w:val="single"/>
        </w:rPr>
        <w:t>Ceny MČR</w:t>
      </w:r>
      <w:r>
        <w:rPr>
          <w:rFonts w:cstheme="minorHAnsi"/>
        </w:rPr>
        <w:t xml:space="preserve">  – tři nejlepší závodníci z vypsaných kategorií </w:t>
      </w:r>
      <w:proofErr w:type="gramStart"/>
      <w:r>
        <w:rPr>
          <w:rFonts w:cstheme="minorHAnsi"/>
        </w:rPr>
        <w:t>obdrží  ceny</w:t>
      </w:r>
      <w:proofErr w:type="gramEnd"/>
      <w:r>
        <w:rPr>
          <w:rFonts w:cstheme="minorHAnsi"/>
        </w:rPr>
        <w:t xml:space="preserve"> věcné a dále finanční podle rozpisu:</w:t>
      </w:r>
    </w:p>
    <w:tbl>
      <w:tblPr>
        <w:tblW w:w="5103" w:type="dxa"/>
        <w:tblInd w:w="36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987"/>
        <w:gridCol w:w="1132"/>
        <w:gridCol w:w="992"/>
        <w:gridCol w:w="992"/>
      </w:tblGrid>
      <w:tr w:rsidR="00F3137E"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PRIZE MONEY:</w:t>
            </w:r>
          </w:p>
        </w:tc>
        <w:tc>
          <w:tcPr>
            <w:tcW w:w="113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1. místo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2. místo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3. místo</w:t>
            </w:r>
          </w:p>
        </w:tc>
      </w:tr>
      <w:tr w:rsidR="00F3137E">
        <w:tc>
          <w:tcPr>
            <w:tcW w:w="1986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 xml:space="preserve">M JUNIOR </w:t>
            </w:r>
          </w:p>
        </w:tc>
        <w:tc>
          <w:tcPr>
            <w:tcW w:w="11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3000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2000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1000</w:t>
            </w:r>
          </w:p>
        </w:tc>
      </w:tr>
      <w:tr w:rsidR="00F3137E">
        <w:tc>
          <w:tcPr>
            <w:tcW w:w="1986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M ELITE</w:t>
            </w:r>
          </w:p>
        </w:tc>
        <w:tc>
          <w:tcPr>
            <w:tcW w:w="11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5000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3000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2000</w:t>
            </w:r>
          </w:p>
        </w:tc>
      </w:tr>
      <w:tr w:rsidR="00F3137E">
        <w:tc>
          <w:tcPr>
            <w:tcW w:w="1986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M EXPERT</w:t>
            </w:r>
          </w:p>
        </w:tc>
        <w:tc>
          <w:tcPr>
            <w:tcW w:w="11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3000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2000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1000</w:t>
            </w:r>
          </w:p>
        </w:tc>
      </w:tr>
      <w:tr w:rsidR="00F3137E">
        <w:tc>
          <w:tcPr>
            <w:tcW w:w="1986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MASTER I</w:t>
            </w:r>
          </w:p>
        </w:tc>
        <w:tc>
          <w:tcPr>
            <w:tcW w:w="11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3000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2000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1000</w:t>
            </w:r>
          </w:p>
        </w:tc>
      </w:tr>
      <w:tr w:rsidR="00F3137E">
        <w:tc>
          <w:tcPr>
            <w:tcW w:w="1986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MASTER II</w:t>
            </w:r>
          </w:p>
        </w:tc>
        <w:tc>
          <w:tcPr>
            <w:tcW w:w="11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3000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2000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1000</w:t>
            </w:r>
          </w:p>
        </w:tc>
      </w:tr>
      <w:tr w:rsidR="00F3137E">
        <w:tc>
          <w:tcPr>
            <w:tcW w:w="1986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 xml:space="preserve">W JUNIOR </w:t>
            </w:r>
          </w:p>
        </w:tc>
        <w:tc>
          <w:tcPr>
            <w:tcW w:w="11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3000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2000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1000</w:t>
            </w:r>
          </w:p>
        </w:tc>
      </w:tr>
      <w:tr w:rsidR="00F3137E">
        <w:tc>
          <w:tcPr>
            <w:tcW w:w="1986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WOMEN</w:t>
            </w:r>
          </w:p>
        </w:tc>
        <w:tc>
          <w:tcPr>
            <w:tcW w:w="1132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5000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3000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bottom"/>
          </w:tcPr>
          <w:p w:rsidR="00F3137E" w:rsidRDefault="007B6F99">
            <w:pPr>
              <w:widowControl w:val="0"/>
              <w:suppressAutoHyphens w:val="0"/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cs-CZ"/>
              </w:rPr>
            </w:pPr>
            <w:r>
              <w:rPr>
                <w:rFonts w:eastAsia="Times New Roman" w:cstheme="minorHAnsi"/>
                <w:bCs/>
                <w:color w:val="000000"/>
                <w:lang w:eastAsia="cs-CZ"/>
              </w:rPr>
              <w:t>2000</w:t>
            </w:r>
          </w:p>
        </w:tc>
      </w:tr>
    </w:tbl>
    <w:p w:rsidR="00F3137E" w:rsidRDefault="007B6F99">
      <w:pPr>
        <w:rPr>
          <w:rFonts w:cstheme="minorHAnsi"/>
          <w:b/>
          <w:color w:val="595959" w:themeColor="text1" w:themeTint="A6"/>
          <w:u w:val="single"/>
        </w:rPr>
      </w:pPr>
      <w:r>
        <w:rPr>
          <w:rFonts w:cstheme="minorHAnsi"/>
          <w:b/>
          <w:noProof/>
          <w:color w:val="595959" w:themeColor="text1" w:themeTint="A6"/>
          <w:u w:val="single"/>
          <w:lang w:eastAsia="cs-CZ"/>
        </w:rPr>
        <w:drawing>
          <wp:anchor distT="0" distB="0" distL="0" distR="0" simplePos="0" relativeHeight="2" behindDoc="1" locked="0" layoutInCell="0" allowOverlap="1">
            <wp:simplePos x="0" y="0"/>
            <wp:positionH relativeFrom="column">
              <wp:posOffset>4067810</wp:posOffset>
            </wp:positionH>
            <wp:positionV relativeFrom="paragraph">
              <wp:posOffset>43815</wp:posOffset>
            </wp:positionV>
            <wp:extent cx="1986915" cy="1271905"/>
            <wp:effectExtent l="0" t="0" r="0" b="0"/>
            <wp:wrapNone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37E" w:rsidRDefault="007B6F99">
      <w:pPr>
        <w:spacing w:line="240" w:lineRule="auto"/>
        <w:rPr>
          <w:rFonts w:cstheme="minorHAnsi"/>
        </w:rPr>
      </w:pPr>
      <w:r>
        <w:rPr>
          <w:rFonts w:cstheme="minorHAnsi"/>
          <w:b/>
          <w:color w:val="595959" w:themeColor="text1" w:themeTint="A6"/>
          <w:sz w:val="28"/>
          <w:szCs w:val="28"/>
          <w:u w:val="single"/>
        </w:rPr>
        <w:t>Startovní čísla</w:t>
      </w:r>
      <w:r>
        <w:rPr>
          <w:rFonts w:cstheme="minorHAnsi"/>
        </w:rPr>
        <w:t xml:space="preserve"> – na řidítkách formát </w:t>
      </w:r>
      <w:proofErr w:type="gramStart"/>
      <w:r>
        <w:rPr>
          <w:rFonts w:cstheme="minorHAnsi"/>
        </w:rPr>
        <w:t>A6  a  na</w:t>
      </w:r>
      <w:proofErr w:type="gramEnd"/>
      <w:r>
        <w:rPr>
          <w:rFonts w:cstheme="minorHAnsi"/>
        </w:rPr>
        <w:t xml:space="preserve"> zádech 18 x 18 cm. </w:t>
      </w:r>
    </w:p>
    <w:p w:rsidR="00F3137E" w:rsidRDefault="007B6F99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Čísla musí být umístěna vždy v čitelném </w:t>
      </w:r>
      <w:proofErr w:type="gramStart"/>
      <w:r>
        <w:rPr>
          <w:rFonts w:cstheme="minorHAnsi"/>
        </w:rPr>
        <w:t>stavu !</w:t>
      </w:r>
      <w:proofErr w:type="gramEnd"/>
    </w:p>
    <w:p w:rsidR="00F3137E" w:rsidRDefault="007B6F99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Čísla se nesmí jakkoliv upravovat! </w:t>
      </w:r>
    </w:p>
    <w:p w:rsidR="00F3137E" w:rsidRDefault="007B6F99">
      <w:pPr>
        <w:rPr>
          <w:rFonts w:cstheme="minorHAnsi"/>
          <w:sz w:val="24"/>
          <w:szCs w:val="24"/>
          <w:u w:val="single"/>
        </w:rPr>
      </w:pPr>
      <w:r>
        <w:rPr>
          <w:rFonts w:cstheme="minorHAnsi"/>
          <w:noProof/>
          <w:sz w:val="24"/>
          <w:szCs w:val="24"/>
          <w:u w:val="single"/>
          <w:lang w:eastAsia="cs-CZ"/>
        </w:rPr>
        <w:drawing>
          <wp:anchor distT="0" distB="0" distL="0" distR="0" simplePos="0" relativeHeight="6" behindDoc="1" locked="0" layoutInCell="0" allowOverlap="1">
            <wp:simplePos x="0" y="0"/>
            <wp:positionH relativeFrom="column">
              <wp:posOffset>4081780</wp:posOffset>
            </wp:positionH>
            <wp:positionV relativeFrom="paragraph">
              <wp:posOffset>136525</wp:posOffset>
            </wp:positionV>
            <wp:extent cx="1407795" cy="1494155"/>
            <wp:effectExtent l="0" t="0" r="0" b="0"/>
            <wp:wrapNone/>
            <wp:docPr id="6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37E" w:rsidRDefault="007B6F99">
      <w:pPr>
        <w:rPr>
          <w:rFonts w:cstheme="minorHAnsi"/>
        </w:rPr>
      </w:pPr>
      <w:r>
        <w:rPr>
          <w:rFonts w:cstheme="minorHAnsi"/>
          <w:b/>
          <w:color w:val="595959" w:themeColor="text1" w:themeTint="A6"/>
          <w:sz w:val="28"/>
          <w:szCs w:val="28"/>
          <w:u w:val="single"/>
        </w:rPr>
        <w:t xml:space="preserve">Občerstvení / technická pomoc: </w:t>
      </w:r>
    </w:p>
    <w:p w:rsidR="00F3137E" w:rsidRDefault="007B6F99">
      <w:pPr>
        <w:rPr>
          <w:rFonts w:cstheme="minorHAnsi"/>
        </w:rPr>
      </w:pPr>
      <w:r>
        <w:rPr>
          <w:rFonts w:cstheme="minorHAnsi"/>
        </w:rPr>
        <w:t xml:space="preserve">Na trati budou občerstvovací zóny s vybavením pro případné </w:t>
      </w:r>
      <w:r>
        <w:rPr>
          <w:rFonts w:cstheme="minorHAnsi"/>
        </w:rPr>
        <w:br/>
        <w:t>řešení defektu.</w:t>
      </w:r>
    </w:p>
    <w:p w:rsidR="00F3137E" w:rsidRDefault="007B6F99">
      <w:pPr>
        <w:rPr>
          <w:rFonts w:cstheme="minorHAnsi"/>
        </w:rPr>
      </w:pPr>
      <w:r>
        <w:rPr>
          <w:rFonts w:cstheme="minorHAnsi"/>
          <w:b/>
          <w:color w:val="595959" w:themeColor="text1" w:themeTint="A6"/>
          <w:sz w:val="28"/>
          <w:szCs w:val="28"/>
          <w:u w:val="single"/>
        </w:rPr>
        <w:lastRenderedPageBreak/>
        <w:t>Teamová pomoc</w:t>
      </w:r>
      <w:r>
        <w:rPr>
          <w:rFonts w:cstheme="minorHAnsi"/>
        </w:rPr>
        <w:t xml:space="preserve"> - pouze na pořadatelem vyhrazených zónách!  </w:t>
      </w:r>
    </w:p>
    <w:p w:rsidR="00F3137E" w:rsidRDefault="007B6F99">
      <w:pPr>
        <w:rPr>
          <w:rFonts w:cstheme="minorHAnsi"/>
        </w:rPr>
      </w:pPr>
      <w:r>
        <w:rPr>
          <w:rFonts w:cstheme="minorHAnsi"/>
        </w:rPr>
        <w:t xml:space="preserve">Pokud je pořadatel určí. </w:t>
      </w:r>
    </w:p>
    <w:p w:rsidR="00F3137E" w:rsidRDefault="007B6F99">
      <w:pPr>
        <w:rPr>
          <w:rFonts w:cstheme="minorHAnsi"/>
          <w:sz w:val="24"/>
          <w:szCs w:val="24"/>
        </w:rPr>
      </w:pPr>
      <w:r>
        <w:rPr>
          <w:rFonts w:cstheme="minorHAnsi"/>
          <w:b/>
          <w:color w:val="595959" w:themeColor="text1" w:themeTint="A6"/>
          <w:sz w:val="28"/>
          <w:szCs w:val="28"/>
          <w:u w:val="single"/>
        </w:rPr>
        <w:t>Různé:</w:t>
      </w:r>
      <w:r>
        <w:rPr>
          <w:rFonts w:cstheme="minorHAnsi"/>
          <w:sz w:val="24"/>
          <w:szCs w:val="24"/>
        </w:rPr>
        <w:t xml:space="preserve"> Každý závodník i doprovod se účastní závodů seriálu GRAVEL BPHEMIA CUP 2024 na vlastní n</w:t>
      </w:r>
      <w:r>
        <w:rPr>
          <w:rFonts w:cstheme="minorHAnsi"/>
          <w:sz w:val="24"/>
          <w:szCs w:val="24"/>
        </w:rPr>
        <w:t>ebezpečí. Pořadatel neručí za škody účastníků ani jimi způsobené třetím osobám. Každý pořadatel se zaručuje, že s informacemi o závodnících a foto, případně filmový materiál použije pouze v rámci pravidel o GDPR.</w:t>
      </w:r>
    </w:p>
    <w:p w:rsidR="00F3137E" w:rsidRDefault="00F3137E">
      <w:pPr>
        <w:rPr>
          <w:rFonts w:cstheme="minorHAnsi"/>
          <w:b/>
          <w:color w:val="595959" w:themeColor="text1" w:themeTint="A6"/>
          <w:sz w:val="28"/>
          <w:szCs w:val="28"/>
          <w:u w:val="single"/>
        </w:rPr>
      </w:pPr>
    </w:p>
    <w:p w:rsidR="00F3137E" w:rsidRDefault="007B6F99">
      <w:pPr>
        <w:rPr>
          <w:rFonts w:cstheme="minorHAnsi"/>
          <w:b/>
          <w:color w:val="595959" w:themeColor="text1" w:themeTint="A6"/>
          <w:sz w:val="28"/>
          <w:szCs w:val="28"/>
          <w:u w:val="single"/>
        </w:rPr>
      </w:pPr>
      <w:r>
        <w:rPr>
          <w:rFonts w:cstheme="minorHAnsi"/>
          <w:b/>
          <w:color w:val="595959" w:themeColor="text1" w:themeTint="A6"/>
          <w:sz w:val="28"/>
          <w:szCs w:val="28"/>
          <w:u w:val="single"/>
        </w:rPr>
        <w:t xml:space="preserve">INFO: </w:t>
      </w:r>
    </w:p>
    <w:p w:rsidR="00F3137E" w:rsidRDefault="007B6F9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GRAVEL </w:t>
      </w:r>
      <w:proofErr w:type="gramStart"/>
      <w:r>
        <w:rPr>
          <w:rFonts w:cstheme="minorHAnsi"/>
          <w:sz w:val="24"/>
          <w:szCs w:val="24"/>
        </w:rPr>
        <w:t>GROUP z.s.</w:t>
      </w:r>
      <w:proofErr w:type="gramEnd"/>
      <w:r>
        <w:rPr>
          <w:rFonts w:cstheme="minorHAnsi"/>
          <w:sz w:val="24"/>
          <w:szCs w:val="24"/>
        </w:rPr>
        <w:t xml:space="preserve"> </w:t>
      </w:r>
    </w:p>
    <w:p w:rsidR="00F3137E" w:rsidRDefault="007B6F9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Kontaktní osoba – Petr Svoboda </w:t>
      </w:r>
    </w:p>
    <w:p w:rsidR="00F3137E" w:rsidRDefault="007B6F9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mob.: 731029990,  e-mail: brudr.sport@seznam.cz </w:t>
      </w:r>
    </w:p>
    <w:sectPr w:rsidR="00F3137E" w:rsidSect="00F3137E">
      <w:pgSz w:w="11906" w:h="16838"/>
      <w:pgMar w:top="1417" w:right="1417" w:bottom="1417" w:left="1417" w:header="0" w:footer="0" w:gutter="0"/>
      <w:cols w:space="708"/>
      <w:formProt w:val="0"/>
      <w:docGrid w:linePitch="360" w:charSpace="1228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autoHyphenation/>
  <w:hyphenationZone w:val="425"/>
  <w:characterSpacingControl w:val="doNotCompress"/>
  <w:compat/>
  <w:rsids>
    <w:rsidRoot w:val="00F3137E"/>
    <w:rsid w:val="007B6F99"/>
    <w:rsid w:val="00F313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05168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8E2E89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ED7743"/>
    <w:rPr>
      <w:color w:val="0000FF" w:themeColor="hyperlink"/>
      <w:u w:val="single"/>
    </w:rPr>
  </w:style>
  <w:style w:type="paragraph" w:customStyle="1" w:styleId="Nadpis">
    <w:name w:val="Nadpis"/>
    <w:basedOn w:val="Normln"/>
    <w:next w:val="Zkladntext"/>
    <w:qFormat/>
    <w:rsid w:val="00A83D56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rsid w:val="00A83D56"/>
    <w:pPr>
      <w:spacing w:after="140"/>
    </w:pPr>
  </w:style>
  <w:style w:type="paragraph" w:styleId="Seznam">
    <w:name w:val="List"/>
    <w:basedOn w:val="Zkladntext"/>
    <w:rsid w:val="00A83D56"/>
    <w:rPr>
      <w:rFonts w:cs="Arial"/>
    </w:rPr>
  </w:style>
  <w:style w:type="paragraph" w:customStyle="1" w:styleId="Caption">
    <w:name w:val="Caption"/>
    <w:basedOn w:val="Normln"/>
    <w:qFormat/>
    <w:rsid w:val="00F3137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A83D56"/>
    <w:pPr>
      <w:suppressLineNumbers/>
    </w:pPr>
    <w:rPr>
      <w:rFonts w:cs="Arial"/>
    </w:rPr>
  </w:style>
  <w:style w:type="paragraph" w:customStyle="1" w:styleId="Titulek1">
    <w:name w:val="Titulek1"/>
    <w:basedOn w:val="Normln"/>
    <w:qFormat/>
    <w:rsid w:val="00A83D56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8E2E8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CF5E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../../../../zavrel/AppData/Local/Microsoft/Windows/INetCache/Content.Outlook/41499B06/www.graveltour-hlinsko.cz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brudr.sport@seznam.cz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A69A4F-2032-477A-8719-7A8A1DD8C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618</Words>
  <Characters>3650</Characters>
  <Application>Microsoft Office Word</Application>
  <DocSecurity>0</DocSecurity>
  <Lines>30</Lines>
  <Paragraphs>8</Paragraphs>
  <ScaleCrop>false</ScaleCrop>
  <Company/>
  <LinksUpToDate>false</LinksUpToDate>
  <CharactersWithSpaces>4260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dc:description/>
  <cp:lastModifiedBy>Uzivatel</cp:lastModifiedBy>
  <cp:revision>5</cp:revision>
  <dcterms:created xsi:type="dcterms:W3CDTF">2023-12-28T17:52:00Z</dcterms:created>
  <dcterms:modified xsi:type="dcterms:W3CDTF">2024-04-07T14:00:00Z</dcterms:modified>
  <dc:language>cs-CZ</dc:language>
</cp:coreProperties>
</file>